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C2B5E" w14:textId="77777777" w:rsidR="00243011" w:rsidRPr="00243011" w:rsidRDefault="00243011" w:rsidP="00243011">
      <w:r w:rsidRPr="00243011">
        <w:pict w14:anchorId="20E81DD3">
          <v:rect id="_x0000_i1067" style="width:0;height:1.5pt" o:hralign="center" o:hrstd="t" o:hr="t" fillcolor="#a0a0a0" stroked="f"/>
        </w:pict>
      </w:r>
    </w:p>
    <w:p w14:paraId="45787E5A" w14:textId="77777777" w:rsidR="00243011" w:rsidRPr="00243011" w:rsidRDefault="00243011" w:rsidP="00243011">
      <w:pPr>
        <w:rPr>
          <w:b/>
          <w:bCs/>
        </w:rPr>
      </w:pPr>
      <w:r w:rsidRPr="00243011">
        <w:rPr>
          <w:rFonts w:ascii="Segoe UI Emoji" w:hAnsi="Segoe UI Emoji" w:cs="Segoe UI Emoji"/>
          <w:b/>
          <w:bCs/>
        </w:rPr>
        <w:t>🔹</w:t>
      </w:r>
      <w:r w:rsidRPr="00243011">
        <w:rPr>
          <w:b/>
          <w:bCs/>
        </w:rPr>
        <w:t xml:space="preserve"> INFORMACIÓN GENERAL</w:t>
      </w:r>
    </w:p>
    <w:p w14:paraId="3A942E4B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Modelo:</w:t>
      </w:r>
      <w:r w:rsidRPr="00243011">
        <w:t xml:space="preserve"> BULL 8B</w:t>
      </w:r>
    </w:p>
    <w:p w14:paraId="61C0C6CA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Marca:</w:t>
      </w:r>
      <w:r w:rsidRPr="00243011">
        <w:t xml:space="preserve"> </w:t>
      </w:r>
      <w:proofErr w:type="spellStart"/>
      <w:r w:rsidRPr="00243011">
        <w:t>Benincá</w:t>
      </w:r>
      <w:proofErr w:type="spellEnd"/>
    </w:p>
    <w:p w14:paraId="3B972187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Tipo:</w:t>
      </w:r>
      <w:r w:rsidRPr="00243011">
        <w:t xml:space="preserve"> Motorreductor para portones corredizos</w:t>
      </w:r>
    </w:p>
    <w:p w14:paraId="2FEE1255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Uso recomendado:</w:t>
      </w:r>
      <w:r w:rsidRPr="00243011">
        <w:t xml:space="preserve"> Residencial y </w:t>
      </w:r>
      <w:proofErr w:type="spellStart"/>
      <w:r w:rsidRPr="00243011">
        <w:t>semi-industrial</w:t>
      </w:r>
      <w:proofErr w:type="spellEnd"/>
    </w:p>
    <w:p w14:paraId="5B421BFF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Capacidad de carga:</w:t>
      </w:r>
      <w:r w:rsidRPr="00243011">
        <w:t xml:space="preserve"> Hasta </w:t>
      </w:r>
      <w:r w:rsidRPr="00243011">
        <w:rPr>
          <w:b/>
          <w:bCs/>
        </w:rPr>
        <w:t>800 kg</w:t>
      </w:r>
    </w:p>
    <w:p w14:paraId="1238ECAB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Sistema de transmisión:</w:t>
      </w:r>
      <w:r w:rsidRPr="00243011">
        <w:t xml:space="preserve"> Cremallera</w:t>
      </w:r>
    </w:p>
    <w:p w14:paraId="2CDC063B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Alimentación:</w:t>
      </w:r>
      <w:r w:rsidRPr="00243011">
        <w:t xml:space="preserve"> </w:t>
      </w:r>
      <w:r w:rsidRPr="00243011">
        <w:rPr>
          <w:b/>
          <w:bCs/>
        </w:rPr>
        <w:t>230V AC</w:t>
      </w:r>
    </w:p>
    <w:p w14:paraId="0FE7E26C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Velocidad de apertura:</w:t>
      </w:r>
      <w:r w:rsidRPr="00243011">
        <w:t xml:space="preserve"> </w:t>
      </w:r>
      <w:r w:rsidRPr="00243011">
        <w:rPr>
          <w:b/>
          <w:bCs/>
        </w:rPr>
        <w:t>10.5 m/min</w:t>
      </w:r>
    </w:p>
    <w:p w14:paraId="4DE60CAB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Final de carrera:</w:t>
      </w:r>
      <w:r w:rsidRPr="00243011">
        <w:t xml:space="preserve"> </w:t>
      </w:r>
      <w:r w:rsidRPr="00243011">
        <w:rPr>
          <w:b/>
          <w:bCs/>
        </w:rPr>
        <w:t>Electromecánico</w:t>
      </w:r>
    </w:p>
    <w:p w14:paraId="0D80E83F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Desbloqueo manual:</w:t>
      </w:r>
      <w:r w:rsidRPr="00243011">
        <w:t xml:space="preserve"> Sí, con llave de seguridad</w:t>
      </w:r>
    </w:p>
    <w:p w14:paraId="255A707C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Central incorporada:</w:t>
      </w:r>
      <w:r w:rsidRPr="00243011">
        <w:t xml:space="preserve"> Sí</w:t>
      </w:r>
    </w:p>
    <w:p w14:paraId="199A1659" w14:textId="77777777" w:rsidR="00243011" w:rsidRPr="00243011" w:rsidRDefault="00243011" w:rsidP="00243011">
      <w:pPr>
        <w:numPr>
          <w:ilvl w:val="0"/>
          <w:numId w:val="1"/>
        </w:numPr>
      </w:pPr>
      <w:r w:rsidRPr="00243011">
        <w:rPr>
          <w:b/>
          <w:bCs/>
        </w:rPr>
        <w:t>Garantía:</w:t>
      </w:r>
      <w:r w:rsidRPr="00243011">
        <w:t xml:space="preserve"> </w:t>
      </w:r>
      <w:r w:rsidRPr="00243011">
        <w:rPr>
          <w:b/>
          <w:bCs/>
        </w:rPr>
        <w:t>1 año por defectos de fabricación o instalación</w:t>
      </w:r>
    </w:p>
    <w:p w14:paraId="47580AE1" w14:textId="77777777" w:rsidR="00243011" w:rsidRPr="00243011" w:rsidRDefault="00243011" w:rsidP="00243011">
      <w:r w:rsidRPr="00243011">
        <w:pict w14:anchorId="03CCDD28">
          <v:rect id="_x0000_i1068" style="width:0;height:1.5pt" o:hralign="center" o:hrstd="t" o:hr="t" fillcolor="#a0a0a0" stroked="f"/>
        </w:pict>
      </w:r>
    </w:p>
    <w:p w14:paraId="17A63C92" w14:textId="77777777" w:rsidR="00243011" w:rsidRPr="00243011" w:rsidRDefault="00243011" w:rsidP="00243011">
      <w:pPr>
        <w:rPr>
          <w:b/>
          <w:bCs/>
        </w:rPr>
      </w:pPr>
      <w:r w:rsidRPr="00243011">
        <w:rPr>
          <w:rFonts w:ascii="Segoe UI Emoji" w:hAnsi="Segoe UI Emoji" w:cs="Segoe UI Emoji"/>
          <w:b/>
          <w:bCs/>
        </w:rPr>
        <w:t>⚙️</w:t>
      </w:r>
      <w:r w:rsidRPr="00243011">
        <w:rPr>
          <w:b/>
          <w:bCs/>
        </w:rPr>
        <w:t xml:space="preserve"> CARACTERÍSTICAS PRINCIPALES</w:t>
      </w:r>
    </w:p>
    <w:p w14:paraId="5F6E76EB" w14:textId="77777777" w:rsidR="00243011" w:rsidRPr="00243011" w:rsidRDefault="00243011" w:rsidP="00243011">
      <w:r w:rsidRPr="00243011">
        <w:rPr>
          <w:rFonts w:ascii="Segoe UI Symbol" w:hAnsi="Segoe UI Symbol" w:cs="Segoe UI Symbol"/>
        </w:rPr>
        <w:t>✔</w:t>
      </w:r>
      <w:r w:rsidRPr="00243011">
        <w:t xml:space="preserve"> </w:t>
      </w:r>
      <w:r w:rsidRPr="00243011">
        <w:rPr>
          <w:b/>
          <w:bCs/>
        </w:rPr>
        <w:t>Motor de 230V AC:</w:t>
      </w:r>
      <w:r w:rsidRPr="00243011">
        <w:t xml:space="preserve"> Alto rendimiento y eficiencia energética.</w:t>
      </w:r>
      <w:r w:rsidRPr="00243011">
        <w:br/>
      </w:r>
      <w:r w:rsidRPr="00243011">
        <w:rPr>
          <w:rFonts w:ascii="Segoe UI Symbol" w:hAnsi="Segoe UI Symbol" w:cs="Segoe UI Symbol"/>
        </w:rPr>
        <w:t>✔</w:t>
      </w:r>
      <w:r w:rsidRPr="00243011">
        <w:t xml:space="preserve"> </w:t>
      </w:r>
      <w:r w:rsidRPr="00243011">
        <w:rPr>
          <w:b/>
          <w:bCs/>
        </w:rPr>
        <w:t>Capacidad de carga de hasta 800 kg:</w:t>
      </w:r>
      <w:r w:rsidRPr="00243011">
        <w:t xml:space="preserve"> Ideal para portones de gran tamaño.</w:t>
      </w:r>
      <w:r w:rsidRPr="00243011">
        <w:br/>
      </w:r>
      <w:r w:rsidRPr="00243011">
        <w:rPr>
          <w:rFonts w:ascii="Segoe UI Symbol" w:hAnsi="Segoe UI Symbol" w:cs="Segoe UI Symbol"/>
        </w:rPr>
        <w:t>✔</w:t>
      </w:r>
      <w:r w:rsidRPr="00243011">
        <w:t xml:space="preserve"> </w:t>
      </w:r>
      <w:r w:rsidRPr="00243011">
        <w:rPr>
          <w:b/>
          <w:bCs/>
        </w:rPr>
        <w:t>Finales de carrera electromecánicos:</w:t>
      </w:r>
      <w:r w:rsidRPr="00243011">
        <w:t xml:space="preserve"> Aseguran precisión en la apertura y cierre.</w:t>
      </w:r>
      <w:r w:rsidRPr="00243011">
        <w:br/>
      </w:r>
      <w:r w:rsidRPr="00243011">
        <w:rPr>
          <w:rFonts w:ascii="Segoe UI Symbol" w:hAnsi="Segoe UI Symbol" w:cs="Segoe UI Symbol"/>
        </w:rPr>
        <w:t>✔</w:t>
      </w:r>
      <w:r w:rsidRPr="00243011">
        <w:t xml:space="preserve"> </w:t>
      </w:r>
      <w:r w:rsidRPr="00243011">
        <w:rPr>
          <w:b/>
          <w:bCs/>
        </w:rPr>
        <w:t>Sistema de detección de obstáculos:</w:t>
      </w:r>
      <w:r w:rsidRPr="00243011">
        <w:t xml:space="preserve"> Detiene el portón si encuentra resistencia.</w:t>
      </w:r>
      <w:r w:rsidRPr="00243011">
        <w:br/>
      </w:r>
      <w:r w:rsidRPr="00243011">
        <w:rPr>
          <w:rFonts w:ascii="Segoe UI Symbol" w:hAnsi="Segoe UI Symbol" w:cs="Segoe UI Symbol"/>
        </w:rPr>
        <w:t>✔</w:t>
      </w:r>
      <w:r w:rsidRPr="00243011">
        <w:t xml:space="preserve"> </w:t>
      </w:r>
      <w:r w:rsidRPr="00243011">
        <w:rPr>
          <w:b/>
          <w:bCs/>
        </w:rPr>
        <w:t>Desbloqueo manual con llave:</w:t>
      </w:r>
      <w:r w:rsidRPr="00243011">
        <w:t xml:space="preserve"> Permite abrir el portón en caso de falla eléctrica.</w:t>
      </w:r>
      <w:r w:rsidRPr="00243011">
        <w:br/>
      </w:r>
      <w:r w:rsidRPr="00243011">
        <w:rPr>
          <w:rFonts w:ascii="Segoe UI Symbol" w:hAnsi="Segoe UI Symbol" w:cs="Segoe UI Symbol"/>
        </w:rPr>
        <w:t>✔</w:t>
      </w:r>
      <w:r w:rsidRPr="00243011">
        <w:t xml:space="preserve"> </w:t>
      </w:r>
      <w:r w:rsidRPr="00243011">
        <w:rPr>
          <w:b/>
          <w:bCs/>
        </w:rPr>
        <w:t>Compatible con accesorios de automatización:</w:t>
      </w:r>
      <w:r w:rsidRPr="00243011">
        <w:t xml:space="preserve"> Fotoceldas, receptor adicional y controles remotos.</w:t>
      </w:r>
      <w:r w:rsidRPr="00243011">
        <w:br/>
      </w:r>
      <w:r w:rsidRPr="00243011">
        <w:rPr>
          <w:rFonts w:ascii="Segoe UI Symbol" w:hAnsi="Segoe UI Symbol" w:cs="Segoe UI Symbol"/>
        </w:rPr>
        <w:t>✔</w:t>
      </w:r>
      <w:r w:rsidRPr="00243011">
        <w:t xml:space="preserve"> </w:t>
      </w:r>
      <w:r w:rsidRPr="00243011">
        <w:rPr>
          <w:b/>
          <w:bCs/>
        </w:rPr>
        <w:t>Cierre automático configurable:</w:t>
      </w:r>
      <w:r w:rsidRPr="00243011">
        <w:t xml:space="preserve"> Se ajusta a las necesidades del usuario.</w:t>
      </w:r>
    </w:p>
    <w:p w14:paraId="2BD4F2F5" w14:textId="77777777" w:rsidR="00243011" w:rsidRPr="00243011" w:rsidRDefault="00243011" w:rsidP="00243011">
      <w:r w:rsidRPr="00243011">
        <w:pict w14:anchorId="654CEF2B">
          <v:rect id="_x0000_i1069" style="width:0;height:1.5pt" o:hralign="center" o:hrstd="t" o:hr="t" fillcolor="#a0a0a0" stroked="f"/>
        </w:pict>
      </w:r>
    </w:p>
    <w:p w14:paraId="237975D3" w14:textId="77777777" w:rsidR="00243011" w:rsidRPr="00243011" w:rsidRDefault="00243011" w:rsidP="00243011">
      <w:pPr>
        <w:rPr>
          <w:b/>
          <w:bCs/>
        </w:rPr>
      </w:pPr>
      <w:r w:rsidRPr="00243011">
        <w:rPr>
          <w:rFonts w:ascii="Segoe UI Emoji" w:hAnsi="Segoe UI Emoji" w:cs="Segoe UI Emoji"/>
          <w:b/>
          <w:bCs/>
        </w:rPr>
        <w:t>📦</w:t>
      </w:r>
      <w:r w:rsidRPr="00243011">
        <w:rPr>
          <w:b/>
          <w:bCs/>
        </w:rPr>
        <w:t xml:space="preserve"> CONTENIDO DEL KIT</w:t>
      </w:r>
    </w:p>
    <w:p w14:paraId="05A9EACF" w14:textId="77777777" w:rsidR="00243011" w:rsidRPr="00243011" w:rsidRDefault="00243011" w:rsidP="00243011">
      <w:r w:rsidRPr="00243011">
        <w:rPr>
          <w:rFonts w:ascii="Segoe UI Emoji" w:hAnsi="Segoe UI Emoji" w:cs="Segoe UI Emoji"/>
        </w:rPr>
        <w:lastRenderedPageBreak/>
        <w:t>📌</w:t>
      </w:r>
      <w:r w:rsidRPr="00243011">
        <w:t xml:space="preserve"> </w:t>
      </w:r>
      <w:r w:rsidRPr="00243011">
        <w:rPr>
          <w:b/>
          <w:bCs/>
        </w:rPr>
        <w:t xml:space="preserve">Motor </w:t>
      </w:r>
      <w:proofErr w:type="spellStart"/>
      <w:r w:rsidRPr="00243011">
        <w:rPr>
          <w:b/>
          <w:bCs/>
        </w:rPr>
        <w:t>Benincá</w:t>
      </w:r>
      <w:proofErr w:type="spellEnd"/>
      <w:r w:rsidRPr="00243011">
        <w:rPr>
          <w:b/>
          <w:bCs/>
        </w:rPr>
        <w:t xml:space="preserve"> BULL 8B</w:t>
      </w:r>
      <w:r w:rsidRPr="00243011">
        <w:br/>
      </w:r>
      <w:r w:rsidRPr="00243011">
        <w:rPr>
          <w:rFonts w:ascii="Segoe UI Emoji" w:hAnsi="Segoe UI Emoji" w:cs="Segoe UI Emoji"/>
        </w:rPr>
        <w:t>📌</w:t>
      </w:r>
      <w:r w:rsidRPr="00243011">
        <w:t xml:space="preserve"> </w:t>
      </w:r>
      <w:r w:rsidRPr="00243011">
        <w:rPr>
          <w:b/>
          <w:bCs/>
        </w:rPr>
        <w:t>4 metros de cremallera de acero con pernos (RIM4F)</w:t>
      </w:r>
      <w:r w:rsidRPr="00243011">
        <w:br/>
      </w:r>
      <w:r w:rsidRPr="00243011">
        <w:rPr>
          <w:rFonts w:ascii="Segoe UI Emoji" w:hAnsi="Segoe UI Emoji" w:cs="Segoe UI Emoji"/>
        </w:rPr>
        <w:t>📌</w:t>
      </w:r>
      <w:r w:rsidRPr="00243011">
        <w:t xml:space="preserve"> </w:t>
      </w:r>
      <w:r w:rsidRPr="00243011">
        <w:rPr>
          <w:b/>
          <w:bCs/>
        </w:rPr>
        <w:t>2 controles remotos de 433 MHz</w:t>
      </w:r>
      <w:r w:rsidRPr="00243011">
        <w:br/>
      </w:r>
      <w:r w:rsidRPr="00243011">
        <w:rPr>
          <w:rFonts w:ascii="Segoe UI Emoji" w:hAnsi="Segoe UI Emoji" w:cs="Segoe UI Emoji"/>
        </w:rPr>
        <w:t>📌</w:t>
      </w:r>
      <w:r w:rsidRPr="00243011">
        <w:t xml:space="preserve"> </w:t>
      </w:r>
      <w:r w:rsidRPr="00243011">
        <w:rPr>
          <w:b/>
          <w:bCs/>
        </w:rPr>
        <w:t>Tarjeta de control incorporada</w:t>
      </w:r>
      <w:r w:rsidRPr="00243011">
        <w:br/>
      </w:r>
      <w:r w:rsidRPr="00243011">
        <w:rPr>
          <w:rFonts w:ascii="Segoe UI Emoji" w:hAnsi="Segoe UI Emoji" w:cs="Segoe UI Emoji"/>
        </w:rPr>
        <w:t>📌</w:t>
      </w:r>
      <w:r w:rsidRPr="00243011">
        <w:t xml:space="preserve"> </w:t>
      </w:r>
      <w:r w:rsidRPr="00243011">
        <w:rPr>
          <w:b/>
          <w:bCs/>
        </w:rPr>
        <w:t>Llave de desbloqueo manual</w:t>
      </w:r>
    </w:p>
    <w:p w14:paraId="62A1C1CB" w14:textId="77777777" w:rsidR="00243011" w:rsidRPr="00243011" w:rsidRDefault="00243011" w:rsidP="00243011">
      <w:r w:rsidRPr="00243011">
        <w:pict w14:anchorId="538021D5">
          <v:rect id="_x0000_i1070" style="width:0;height:1.5pt" o:hralign="center" o:hrstd="t" o:hr="t" fillcolor="#a0a0a0" stroked="f"/>
        </w:pict>
      </w:r>
    </w:p>
    <w:p w14:paraId="7294643B" w14:textId="77777777" w:rsidR="00243011" w:rsidRPr="00243011" w:rsidRDefault="00243011" w:rsidP="00243011">
      <w:pPr>
        <w:rPr>
          <w:b/>
          <w:bCs/>
        </w:rPr>
      </w:pPr>
      <w:r w:rsidRPr="00243011">
        <w:rPr>
          <w:rFonts w:ascii="Segoe UI Emoji" w:hAnsi="Segoe UI Emoji" w:cs="Segoe UI Emoji"/>
          <w:b/>
          <w:bCs/>
        </w:rPr>
        <w:t>🔧</w:t>
      </w:r>
      <w:r w:rsidRPr="00243011">
        <w:rPr>
          <w:b/>
          <w:bCs/>
        </w:rPr>
        <w:t xml:space="preserve"> ESPECIFICACIONES TÉCNICAS</w:t>
      </w:r>
    </w:p>
    <w:p w14:paraId="41D62352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Potencia del motor:</w:t>
      </w:r>
      <w:r w:rsidRPr="00243011">
        <w:t xml:space="preserve"> 230V AC</w:t>
      </w:r>
    </w:p>
    <w:p w14:paraId="4F15CC3E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Alimentación:</w:t>
      </w:r>
      <w:r w:rsidRPr="00243011">
        <w:t xml:space="preserve"> 230V AC / 50-60 Hz</w:t>
      </w:r>
    </w:p>
    <w:p w14:paraId="12493CFE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Sistema de control:</w:t>
      </w:r>
      <w:r w:rsidRPr="00243011">
        <w:t xml:space="preserve"> </w:t>
      </w:r>
      <w:proofErr w:type="spellStart"/>
      <w:r w:rsidRPr="00243011">
        <w:t>Encoder</w:t>
      </w:r>
      <w:proofErr w:type="spellEnd"/>
      <w:r w:rsidRPr="00243011">
        <w:t xml:space="preserve"> + finales de carrera electromecánicos</w:t>
      </w:r>
    </w:p>
    <w:p w14:paraId="1EB5A747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Velocidad de apertura/cierre:</w:t>
      </w:r>
      <w:r w:rsidRPr="00243011">
        <w:t xml:space="preserve"> </w:t>
      </w:r>
      <w:r w:rsidRPr="00243011">
        <w:rPr>
          <w:b/>
          <w:bCs/>
        </w:rPr>
        <w:t>10.5 m/min</w:t>
      </w:r>
    </w:p>
    <w:p w14:paraId="39DF21D0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Peso máximo del portón:</w:t>
      </w:r>
      <w:r w:rsidRPr="00243011">
        <w:t xml:space="preserve"> </w:t>
      </w:r>
      <w:r w:rsidRPr="00243011">
        <w:rPr>
          <w:b/>
          <w:bCs/>
        </w:rPr>
        <w:t>800 kg</w:t>
      </w:r>
    </w:p>
    <w:p w14:paraId="40210C4B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Número máximo de controles remotos:</w:t>
      </w:r>
      <w:r w:rsidRPr="00243011">
        <w:t xml:space="preserve"> Según configuración</w:t>
      </w:r>
    </w:p>
    <w:p w14:paraId="4EE16A05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Frecuencia de controles remotos:</w:t>
      </w:r>
      <w:r w:rsidRPr="00243011">
        <w:t xml:space="preserve"> 433 MHz</w:t>
      </w:r>
    </w:p>
    <w:p w14:paraId="38AD1450" w14:textId="77777777" w:rsidR="00243011" w:rsidRPr="00243011" w:rsidRDefault="00243011" w:rsidP="00243011">
      <w:pPr>
        <w:numPr>
          <w:ilvl w:val="0"/>
          <w:numId w:val="2"/>
        </w:numPr>
      </w:pPr>
      <w:r w:rsidRPr="00243011">
        <w:rPr>
          <w:b/>
          <w:bCs/>
        </w:rPr>
        <w:t>Temperatura de trabajo:</w:t>
      </w:r>
      <w:r w:rsidRPr="00243011">
        <w:t xml:space="preserve"> -20°C hasta 50°C</w:t>
      </w:r>
    </w:p>
    <w:p w14:paraId="62F11A60" w14:textId="77777777" w:rsidR="00243011" w:rsidRPr="00243011" w:rsidRDefault="00243011" w:rsidP="00243011">
      <w:r w:rsidRPr="00243011">
        <w:pict w14:anchorId="759EC0B7">
          <v:rect id="_x0000_i1071" style="width:0;height:1.5pt" o:hralign="center" o:hrstd="t" o:hr="t" fillcolor="#a0a0a0" stroked="f"/>
        </w:pict>
      </w:r>
    </w:p>
    <w:p w14:paraId="568DC27E" w14:textId="77777777" w:rsidR="00243011" w:rsidRPr="00243011" w:rsidRDefault="00243011" w:rsidP="00243011">
      <w:pPr>
        <w:rPr>
          <w:b/>
          <w:bCs/>
        </w:rPr>
      </w:pPr>
      <w:r w:rsidRPr="00243011">
        <w:rPr>
          <w:rFonts w:ascii="Segoe UI Symbol" w:hAnsi="Segoe UI Symbol" w:cs="Segoe UI Symbol"/>
          <w:b/>
          <w:bCs/>
        </w:rPr>
        <w:t>🛠</w:t>
      </w:r>
      <w:r w:rsidRPr="00243011">
        <w:rPr>
          <w:b/>
          <w:bCs/>
        </w:rPr>
        <w:t xml:space="preserve"> APLICACIONES RECOMENDADAS</w:t>
      </w:r>
    </w:p>
    <w:p w14:paraId="176B5203" w14:textId="77777777" w:rsidR="00243011" w:rsidRPr="00243011" w:rsidRDefault="00243011" w:rsidP="00243011">
      <w:r w:rsidRPr="00243011">
        <w:rPr>
          <w:rFonts w:ascii="Segoe UI Emoji" w:hAnsi="Segoe UI Emoji" w:cs="Segoe UI Emoji"/>
        </w:rPr>
        <w:t>✅</w:t>
      </w:r>
      <w:r w:rsidRPr="00243011">
        <w:t xml:space="preserve"> </w:t>
      </w:r>
      <w:r w:rsidRPr="00243011">
        <w:rPr>
          <w:b/>
          <w:bCs/>
        </w:rPr>
        <w:t>Residencias con portones de hasta 800 kg</w:t>
      </w:r>
      <w:r w:rsidRPr="00243011">
        <w:br/>
      </w:r>
      <w:r w:rsidRPr="00243011">
        <w:rPr>
          <w:rFonts w:ascii="Segoe UI Emoji" w:hAnsi="Segoe UI Emoji" w:cs="Segoe UI Emoji"/>
        </w:rPr>
        <w:t>✅</w:t>
      </w:r>
      <w:r w:rsidRPr="00243011">
        <w:t xml:space="preserve"> </w:t>
      </w:r>
      <w:r w:rsidRPr="00243011">
        <w:rPr>
          <w:b/>
          <w:bCs/>
        </w:rPr>
        <w:t>Propiedades donde se requiera un motor resistente y de alto desempeño</w:t>
      </w:r>
      <w:r w:rsidRPr="00243011">
        <w:br/>
      </w:r>
      <w:r w:rsidRPr="00243011">
        <w:rPr>
          <w:rFonts w:ascii="Segoe UI Emoji" w:hAnsi="Segoe UI Emoji" w:cs="Segoe UI Emoji"/>
        </w:rPr>
        <w:t>✅</w:t>
      </w:r>
      <w:r w:rsidRPr="00243011">
        <w:t xml:space="preserve"> </w:t>
      </w:r>
      <w:r w:rsidRPr="00243011">
        <w:rPr>
          <w:b/>
          <w:bCs/>
        </w:rPr>
        <w:t>Comercios o industrias con flujo medio de apertura</w:t>
      </w:r>
      <w:r w:rsidRPr="00243011">
        <w:br/>
      </w:r>
      <w:r w:rsidRPr="00243011">
        <w:rPr>
          <w:rFonts w:ascii="Segoe UI Emoji" w:hAnsi="Segoe UI Emoji" w:cs="Segoe UI Emoji"/>
        </w:rPr>
        <w:t>✅</w:t>
      </w:r>
      <w:r w:rsidRPr="00243011">
        <w:t xml:space="preserve"> </w:t>
      </w:r>
      <w:r w:rsidRPr="00243011">
        <w:rPr>
          <w:b/>
          <w:bCs/>
        </w:rPr>
        <w:t>Sistemas de automatización con control remoto y accesorios de seguridad</w:t>
      </w:r>
    </w:p>
    <w:p w14:paraId="0B3608B2" w14:textId="77777777" w:rsidR="00243011" w:rsidRPr="00243011" w:rsidRDefault="00243011" w:rsidP="00243011">
      <w:r w:rsidRPr="00243011">
        <w:pict w14:anchorId="6654329A">
          <v:rect id="_x0000_i1072" style="width:0;height:1.5pt" o:hralign="center" o:hrstd="t" o:hr="t" fillcolor="#a0a0a0" stroked="f"/>
        </w:pict>
      </w:r>
    </w:p>
    <w:p w14:paraId="32F852B5" w14:textId="77777777" w:rsidR="00243011" w:rsidRPr="00243011" w:rsidRDefault="00243011" w:rsidP="00243011">
      <w:pPr>
        <w:rPr>
          <w:b/>
          <w:bCs/>
        </w:rPr>
      </w:pPr>
      <w:r w:rsidRPr="00243011">
        <w:rPr>
          <w:rFonts w:ascii="Segoe UI Emoji" w:hAnsi="Segoe UI Emoji" w:cs="Segoe UI Emoji"/>
          <w:b/>
          <w:bCs/>
        </w:rPr>
        <w:t>🔹</w:t>
      </w:r>
      <w:r w:rsidRPr="00243011">
        <w:rPr>
          <w:b/>
          <w:bCs/>
        </w:rPr>
        <w:t xml:space="preserve"> BENEFICIOS DEL BULL 8B</w:t>
      </w:r>
    </w:p>
    <w:p w14:paraId="7B89AC83" w14:textId="77777777" w:rsidR="00243011" w:rsidRPr="00243011" w:rsidRDefault="00243011" w:rsidP="00243011">
      <w:r w:rsidRPr="00243011">
        <w:rPr>
          <w:rFonts w:ascii="Segoe UI Emoji" w:hAnsi="Segoe UI Emoji" w:cs="Segoe UI Emoji"/>
        </w:rPr>
        <w:t>🔹</w:t>
      </w:r>
      <w:r w:rsidRPr="00243011">
        <w:t xml:space="preserve"> </w:t>
      </w:r>
      <w:r w:rsidRPr="00243011">
        <w:rPr>
          <w:b/>
          <w:bCs/>
        </w:rPr>
        <w:t>Eficiencia energética:</w:t>
      </w:r>
      <w:r w:rsidRPr="00243011">
        <w:t xml:space="preserve"> Motor de 230V AC de alto rendimiento.</w:t>
      </w:r>
      <w:r w:rsidRPr="00243011">
        <w:br/>
      </w:r>
      <w:r w:rsidRPr="00243011">
        <w:rPr>
          <w:rFonts w:ascii="Segoe UI Emoji" w:hAnsi="Segoe UI Emoji" w:cs="Segoe UI Emoji"/>
        </w:rPr>
        <w:t>🔹</w:t>
      </w:r>
      <w:r w:rsidRPr="00243011">
        <w:t xml:space="preserve"> </w:t>
      </w:r>
      <w:r w:rsidRPr="00243011">
        <w:rPr>
          <w:b/>
          <w:bCs/>
        </w:rPr>
        <w:t>Seguridad garantizada:</w:t>
      </w:r>
      <w:r w:rsidRPr="00243011">
        <w:t xml:space="preserve"> Sistema </w:t>
      </w:r>
      <w:proofErr w:type="spellStart"/>
      <w:r w:rsidRPr="00243011">
        <w:t>antiaplastamiento</w:t>
      </w:r>
      <w:proofErr w:type="spellEnd"/>
      <w:r w:rsidRPr="00243011">
        <w:t xml:space="preserve"> y cierre automático.</w:t>
      </w:r>
      <w:r w:rsidRPr="00243011">
        <w:br/>
      </w:r>
      <w:r w:rsidRPr="00243011">
        <w:rPr>
          <w:rFonts w:ascii="Segoe UI Emoji" w:hAnsi="Segoe UI Emoji" w:cs="Segoe UI Emoji"/>
        </w:rPr>
        <w:t>🔹</w:t>
      </w:r>
      <w:r w:rsidRPr="00243011">
        <w:t xml:space="preserve"> </w:t>
      </w:r>
      <w:r w:rsidRPr="00243011">
        <w:rPr>
          <w:b/>
          <w:bCs/>
        </w:rPr>
        <w:t>Robustez y durabilidad:</w:t>
      </w:r>
      <w:r w:rsidRPr="00243011">
        <w:t xml:space="preserve"> Diseñado para uso en portones de gran tamaño.</w:t>
      </w:r>
      <w:r w:rsidRPr="00243011">
        <w:br/>
      </w:r>
      <w:r w:rsidRPr="00243011">
        <w:rPr>
          <w:rFonts w:ascii="Segoe UI Emoji" w:hAnsi="Segoe UI Emoji" w:cs="Segoe UI Emoji"/>
        </w:rPr>
        <w:t>🔹</w:t>
      </w:r>
      <w:r w:rsidRPr="00243011">
        <w:t xml:space="preserve"> </w:t>
      </w:r>
      <w:r w:rsidRPr="00243011">
        <w:rPr>
          <w:b/>
          <w:bCs/>
        </w:rPr>
        <w:t>Fácil instalación y configuración:</w:t>
      </w:r>
      <w:r w:rsidRPr="00243011">
        <w:t xml:space="preserve"> Compatible con accesorios opcionales.</w:t>
      </w:r>
    </w:p>
    <w:p w14:paraId="6BAC17B8" w14:textId="77777777" w:rsidR="00243011" w:rsidRPr="00243011" w:rsidRDefault="00243011" w:rsidP="00243011">
      <w:r w:rsidRPr="00243011">
        <w:lastRenderedPageBreak/>
        <w:pict w14:anchorId="47261D2E">
          <v:rect id="_x0000_i1073" style="width:0;height:1.5pt" o:hralign="center" o:hrstd="t" o:hr="t" fillcolor="#a0a0a0" stroked="f"/>
        </w:pict>
      </w:r>
    </w:p>
    <w:p w14:paraId="4416F10B" w14:textId="77777777" w:rsidR="00243011" w:rsidRPr="00243011" w:rsidRDefault="00243011" w:rsidP="00243011">
      <w:r w:rsidRPr="00243011">
        <w:rPr>
          <w:rFonts w:ascii="Segoe UI Emoji" w:hAnsi="Segoe UI Emoji" w:cs="Segoe UI Emoji"/>
        </w:rPr>
        <w:t>📞</w:t>
      </w:r>
      <w:r w:rsidRPr="00243011">
        <w:t xml:space="preserve"> </w:t>
      </w:r>
      <w:r w:rsidRPr="00243011">
        <w:rPr>
          <w:b/>
          <w:bCs/>
        </w:rPr>
        <w:t>CORTINAS METÁLICAS COSTA RICA – Soluciones confiables en automatización de portones.</w:t>
      </w:r>
      <w:r w:rsidRPr="00243011">
        <w:t xml:space="preserve"> </w:t>
      </w:r>
      <w:r w:rsidRPr="00243011">
        <w:rPr>
          <w:rFonts w:ascii="Segoe UI Emoji" w:hAnsi="Segoe UI Emoji" w:cs="Segoe UI Emoji"/>
        </w:rPr>
        <w:t>🚀</w:t>
      </w:r>
    </w:p>
    <w:p w14:paraId="32AA0991" w14:textId="77777777" w:rsidR="005E32FA" w:rsidRDefault="005E32FA"/>
    <w:sectPr w:rsidR="005E32F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E9A1C" w14:textId="77777777" w:rsidR="00EA7B83" w:rsidRDefault="00EA7B83" w:rsidP="00243011">
      <w:pPr>
        <w:spacing w:after="0" w:line="240" w:lineRule="auto"/>
      </w:pPr>
      <w:r>
        <w:separator/>
      </w:r>
    </w:p>
  </w:endnote>
  <w:endnote w:type="continuationSeparator" w:id="0">
    <w:p w14:paraId="29D9FCAF" w14:textId="77777777" w:rsidR="00EA7B83" w:rsidRDefault="00EA7B83" w:rsidP="0024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2BFCD" w14:textId="77777777" w:rsidR="00EA7B83" w:rsidRDefault="00EA7B83" w:rsidP="00243011">
      <w:pPr>
        <w:spacing w:after="0" w:line="240" w:lineRule="auto"/>
      </w:pPr>
      <w:r>
        <w:separator/>
      </w:r>
    </w:p>
  </w:footnote>
  <w:footnote w:type="continuationSeparator" w:id="0">
    <w:p w14:paraId="60E6EBAB" w14:textId="77777777" w:rsidR="00EA7B83" w:rsidRDefault="00EA7B83" w:rsidP="0024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904F9" w14:textId="77777777" w:rsidR="00243011" w:rsidRPr="00243011" w:rsidRDefault="00243011" w:rsidP="00243011">
    <w:pPr>
      <w:rPr>
        <w:b/>
        <w:bCs/>
      </w:rPr>
    </w:pPr>
    <w:r w:rsidRPr="00243011">
      <w:rPr>
        <w:rFonts w:ascii="Segoe UI Emoji" w:hAnsi="Segoe UI Emoji" w:cs="Segoe UI Emoji"/>
        <w:b/>
        <w:bCs/>
      </w:rPr>
      <w:t>📌</w:t>
    </w:r>
    <w:r w:rsidRPr="00243011">
      <w:rPr>
        <w:b/>
        <w:bCs/>
      </w:rPr>
      <w:t xml:space="preserve"> FICHA TÉCNICA - MOTOR BULL 8B</w:t>
    </w:r>
  </w:p>
  <w:p w14:paraId="77F093E1" w14:textId="77777777" w:rsidR="00243011" w:rsidRPr="00243011" w:rsidRDefault="00243011" w:rsidP="00243011">
    <w:pPr>
      <w:rPr>
        <w:b/>
        <w:bCs/>
      </w:rPr>
    </w:pPr>
    <w:r w:rsidRPr="00243011">
      <w:rPr>
        <w:b/>
        <w:bCs/>
      </w:rPr>
      <w:t>CORTINAS METÁLICAS COSTA RICA</w:t>
    </w:r>
  </w:p>
  <w:p w14:paraId="63662442" w14:textId="77777777" w:rsidR="00243011" w:rsidRPr="00243011" w:rsidRDefault="00243011" w:rsidP="00243011">
    <w:r w:rsidRPr="00243011">
      <w:rPr>
        <w:rFonts w:ascii="Segoe UI Emoji" w:hAnsi="Segoe UI Emoji" w:cs="Segoe UI Emoji"/>
      </w:rPr>
      <w:t>📍</w:t>
    </w:r>
    <w:r w:rsidRPr="00243011">
      <w:t xml:space="preserve"> Desamparados, San José, Costa Rica</w:t>
    </w:r>
    <w:r w:rsidRPr="00243011">
      <w:br/>
    </w:r>
    <w:r w:rsidRPr="00243011">
      <w:rPr>
        <w:rFonts w:ascii="Segoe UI Emoji" w:hAnsi="Segoe UI Emoji" w:cs="Segoe UI Emoji"/>
      </w:rPr>
      <w:t>📞</w:t>
    </w:r>
    <w:r w:rsidRPr="00243011">
      <w:t xml:space="preserve"> Teléfonos: 8684-8383 / 2531-2424</w:t>
    </w:r>
    <w:r w:rsidRPr="00243011">
      <w:br/>
    </w:r>
    <w:r w:rsidRPr="00243011">
      <w:rPr>
        <w:rFonts w:ascii="Segoe UI Emoji" w:hAnsi="Segoe UI Emoji" w:cs="Segoe UI Emoji"/>
      </w:rPr>
      <w:t>📧</w:t>
    </w:r>
    <w:r w:rsidRPr="00243011">
      <w:t xml:space="preserve"> Correo: </w:t>
    </w:r>
    <w:hyperlink r:id="rId1" w:history="1">
      <w:r w:rsidRPr="00243011">
        <w:rPr>
          <w:rStyle w:val="Hipervnculo"/>
        </w:rPr>
        <w:t>soluciones@portonesycortinascr.com</w:t>
      </w:r>
    </w:hyperlink>
    <w:r w:rsidRPr="00243011">
      <w:br/>
    </w:r>
    <w:r w:rsidRPr="00243011">
      <w:rPr>
        <w:rFonts w:ascii="Segoe UI Emoji" w:hAnsi="Segoe UI Emoji" w:cs="Segoe UI Emoji"/>
      </w:rPr>
      <w:t>🌐</w:t>
    </w:r>
    <w:r w:rsidRPr="00243011">
      <w:t xml:space="preserve"> Sitio web: </w:t>
    </w:r>
    <w:hyperlink r:id="rId2" w:history="1">
      <w:r w:rsidRPr="00243011">
        <w:rPr>
          <w:rStyle w:val="Hipervnculo"/>
        </w:rPr>
        <w:t>portonesycortinascr.com</w:t>
      </w:r>
    </w:hyperlink>
  </w:p>
  <w:p w14:paraId="5B54FCF1" w14:textId="77777777" w:rsidR="00243011" w:rsidRDefault="002430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8217C"/>
    <w:multiLevelType w:val="multilevel"/>
    <w:tmpl w:val="9BF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311915"/>
    <w:multiLevelType w:val="multilevel"/>
    <w:tmpl w:val="EE58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5754042">
    <w:abstractNumId w:val="1"/>
  </w:num>
  <w:num w:numId="2" w16cid:durableId="148592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011"/>
    <w:rsid w:val="00243011"/>
    <w:rsid w:val="005E32FA"/>
    <w:rsid w:val="00677BE7"/>
    <w:rsid w:val="00DE0471"/>
    <w:rsid w:val="00EA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1F254"/>
  <w15:chartTrackingRefBased/>
  <w15:docId w15:val="{4E8B8C2D-915B-4A2D-BDEF-37F7CF1B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30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30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30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30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30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30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30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30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30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30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30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30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301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301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30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301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30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30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30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30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30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30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30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301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301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301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30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301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3011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24301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43011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430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3011"/>
  </w:style>
  <w:style w:type="paragraph" w:styleId="Piedepgina">
    <w:name w:val="footer"/>
    <w:basedOn w:val="Normal"/>
    <w:link w:val="PiedepginaCar"/>
    <w:uiPriority w:val="99"/>
    <w:unhideWhenUsed/>
    <w:rsid w:val="002430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3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1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portonesycortinascr.com/" TargetMode="External"/><Relationship Id="rId1" Type="http://schemas.openxmlformats.org/officeDocument/2006/relationships/hyperlink" Target="mailto:soluciones@portonesycortinascr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349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Libni Pandolfi</dc:creator>
  <cp:keywords/>
  <dc:description/>
  <cp:lastModifiedBy>Libni Pandolfi</cp:lastModifiedBy>
  <cp:revision>1</cp:revision>
  <dcterms:created xsi:type="dcterms:W3CDTF">2025-02-02T03:26:00Z</dcterms:created>
  <dcterms:modified xsi:type="dcterms:W3CDTF">2025-02-02T03:32:00Z</dcterms:modified>
</cp:coreProperties>
</file>